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A2D3E7E" w14:textId="77777777" w:rsidR="00213C44" w:rsidRDefault="00213C44" w:rsidP="00213C44">
      <w:bookmarkStart w:id="0" w:name="_GoBack"/>
      <w:r>
        <w:t>iWork: Investigating the Future of Work and Organizing in the Digital Platform Economy</w:t>
      </w:r>
    </w:p>
    <w:p w14:paraId="12A1CB3C" w14:textId="77777777" w:rsidR="00213C44" w:rsidRPr="00714983" w:rsidRDefault="00213C44" w:rsidP="00213C44">
      <w:pPr>
        <w:rPr>
          <w:b/>
          <w:bCs/>
        </w:rPr>
      </w:pPr>
      <w:r w:rsidRPr="00714983">
        <w:rPr>
          <w:b/>
          <w:bCs/>
        </w:rPr>
        <w:t>Casual Research Assistant needed for desktop research and literature review</w:t>
      </w:r>
    </w:p>
    <w:p w14:paraId="49C970EF" w14:textId="77777777" w:rsidR="00213C44" w:rsidRDefault="00213C44" w:rsidP="00213C44"/>
    <w:p w14:paraId="34CC8C17" w14:textId="78207AEC" w:rsidR="00213C44" w:rsidRDefault="00213C44" w:rsidP="00213C44">
      <w:r>
        <w:t xml:space="preserve">Dr. </w:t>
      </w:r>
      <w:r w:rsidR="001D7290">
        <w:t>Greetje (</w:t>
      </w:r>
      <w:r>
        <w:t>Gretta</w:t>
      </w:r>
      <w:r w:rsidR="001D7290">
        <w:t>)</w:t>
      </w:r>
      <w:r>
        <w:t xml:space="preserve"> Corporaal, </w:t>
      </w:r>
      <w:hyperlink r:id="rId9" w:history="1">
        <w:r w:rsidRPr="001D7290">
          <w:rPr>
            <w:rStyle w:val="Hyperlink"/>
          </w:rPr>
          <w:t>Research Fellow and British Academy Postdoctoral Fellow at the Saïd Business School</w:t>
        </w:r>
      </w:hyperlink>
      <w:r>
        <w:t xml:space="preserve"> (formerly at OII), is looking for a short-term casual postgraduate Research Assistant (12 weeks; grade 6) to conduct desktop research and undertake a literature review for her research Project iWork: Investigating the Future of Work and Organizing in the Digital Platform Economy. This is a position that can be executed remote</w:t>
      </w:r>
      <w:r w:rsidR="004C6E51">
        <w:t>ly</w:t>
      </w:r>
      <w:r>
        <w:t xml:space="preserve"> with a somewhat flexible starting date. </w:t>
      </w:r>
    </w:p>
    <w:p w14:paraId="48602AC6" w14:textId="09FF8C5C" w:rsidR="00213C44" w:rsidRDefault="00213C44" w:rsidP="00213C44">
      <w:r w:rsidRPr="00E20BD0">
        <w:t xml:space="preserve">Digital technologies are implicated in profound changes in the nature of work. One realm of knowledge work, historically conducted by full-time professionals in the office, is increasingly technology-mediated and executed by remote contractors. </w:t>
      </w:r>
      <w:r>
        <w:t xml:space="preserve">This project extends </w:t>
      </w:r>
      <w:hyperlink r:id="rId10" w:history="1">
        <w:r w:rsidRPr="001D7290">
          <w:rPr>
            <w:rStyle w:val="Hyperlink"/>
          </w:rPr>
          <w:t>prior research</w:t>
        </w:r>
      </w:hyperlink>
      <w:r>
        <w:t xml:space="preserve"> by </w:t>
      </w:r>
      <w:r w:rsidR="001D7290">
        <w:t>Dr. Corporaal</w:t>
      </w:r>
      <w:r>
        <w:t xml:space="preserve"> and colleagues in the Oxford </w:t>
      </w:r>
      <w:hyperlink r:id="rId11" w:history="1">
        <w:proofErr w:type="spellStart"/>
        <w:r w:rsidRPr="001D7290">
          <w:rPr>
            <w:rStyle w:val="Hyperlink"/>
          </w:rPr>
          <w:t>iLabour</w:t>
        </w:r>
        <w:proofErr w:type="spellEnd"/>
        <w:r w:rsidRPr="001D7290">
          <w:rPr>
            <w:rStyle w:val="Hyperlink"/>
          </w:rPr>
          <w:t xml:space="preserve"> Project</w:t>
        </w:r>
      </w:hyperlink>
      <w:r w:rsidR="001D7290">
        <w:t xml:space="preserve"> </w:t>
      </w:r>
      <w:r>
        <w:t xml:space="preserve">and has been featured in </w:t>
      </w:r>
      <w:hyperlink r:id="rId12" w:history="1">
        <w:r w:rsidRPr="001D7290">
          <w:rPr>
            <w:rStyle w:val="Hyperlink"/>
          </w:rPr>
          <w:t>Fortune</w:t>
        </w:r>
      </w:hyperlink>
      <w:r>
        <w:t xml:space="preserve"> and </w:t>
      </w:r>
      <w:hyperlink r:id="rId13" w:anchor="32005029623e" w:history="1">
        <w:r w:rsidRPr="001D7290">
          <w:rPr>
            <w:rStyle w:val="Hyperlink"/>
          </w:rPr>
          <w:t>Forbes</w:t>
        </w:r>
      </w:hyperlink>
      <w:r>
        <w:t xml:space="preserve"> Magazine. She is </w:t>
      </w:r>
      <w:r w:rsidR="001D7290">
        <w:t>working on</w:t>
      </w:r>
      <w:r>
        <w:t xml:space="preserve"> a follow-up study on why firms start to use online labour platforms to engage </w:t>
      </w:r>
      <w:r w:rsidR="001D7290">
        <w:t>remote contractors</w:t>
      </w:r>
      <w:r>
        <w:t xml:space="preserve"> in the workplace and the organizational implications of adopting platform-mediated employment models. </w:t>
      </w:r>
    </w:p>
    <w:p w14:paraId="72A9B90E" w14:textId="2BB86C61" w:rsidR="00213C44" w:rsidRDefault="00213C44" w:rsidP="00213C44">
      <w:r>
        <w:t xml:space="preserve">The RA will be embedded in a state-of-the-art research project that is well underway with opportunities for skills development, developing a professional network, and research outputs. The RA will work closely with the PI and be embedded in the Platform Economy Interest Group, providing further opportunities for networking and future collaborations. </w:t>
      </w:r>
    </w:p>
    <w:p w14:paraId="057548D9" w14:textId="1DB813AD" w:rsidR="00213C44" w:rsidRDefault="00213C44" w:rsidP="00213C44">
      <w:r>
        <w:t>There is some flexibility around work hours, with the understanding that the RA will work an approximate average of two days a week, to a total of 210 hours initially. The RA’s main responsibilities are conducting desktop research, undertak</w:t>
      </w:r>
      <w:r w:rsidR="004C6E51">
        <w:t>ing</w:t>
      </w:r>
      <w:r>
        <w:t xml:space="preserve"> a comprehensive literature review, and writ</w:t>
      </w:r>
      <w:r w:rsidR="004C6E51">
        <w:t>ing</w:t>
      </w:r>
      <w:r>
        <w:t xml:space="preserve"> up the results for publication in peer-reviewed journals or presentation at academic conferences or seminars. Other responsibilities include managing own research and administrative activities within guidelines provided by PI, occasional fact-finding by contacting and interviewing experts, contribut</w:t>
      </w:r>
      <w:r w:rsidR="004C6E51">
        <w:t>ing</w:t>
      </w:r>
      <w:r>
        <w:t xml:space="preserve"> to discussions and shar</w:t>
      </w:r>
      <w:r w:rsidR="004C6E51">
        <w:t>ing</w:t>
      </w:r>
      <w:r>
        <w:t xml:space="preserve"> research findings with colleagues in research team, and contributing to research publications and disseminating findings in the media.</w:t>
      </w:r>
    </w:p>
    <w:p w14:paraId="48C0009C" w14:textId="137AD80C" w:rsidR="00213C44" w:rsidRDefault="00213C44" w:rsidP="00213C44">
      <w:r>
        <w:t xml:space="preserve">The successful applicant will be a DPhil or graduate student </w:t>
      </w:r>
      <w:r w:rsidR="001D7290">
        <w:t xml:space="preserve">in the Social Sciences </w:t>
      </w:r>
      <w:r>
        <w:t xml:space="preserve">with experience in conducting literature reviews and writing up research papers. Some knowledge about online labour platforms and an interest in digital technology and the changing nature of work is </w:t>
      </w:r>
      <w:r w:rsidR="001D7290">
        <w:t>preferred</w:t>
      </w:r>
      <w:r>
        <w:t>. Note that this engagement is subject to the successful candidate passing relevant ‘right to work’ checks, which can be done remote</w:t>
      </w:r>
      <w:r w:rsidR="004C6E51">
        <w:t>ly</w:t>
      </w:r>
      <w:r>
        <w:t>.</w:t>
      </w:r>
    </w:p>
    <w:p w14:paraId="52EA9916" w14:textId="6B818215" w:rsidR="006C1580" w:rsidRPr="00D855DB" w:rsidRDefault="00213C44" w:rsidP="00213C44">
      <w:pPr>
        <w:rPr>
          <w:rFonts w:ascii="Arial" w:hAnsi="Arial" w:cs="Arial"/>
        </w:rPr>
      </w:pPr>
      <w:r>
        <w:t xml:space="preserve">To apply, please email your CV and cover letter explaining your interest in the position and highlighting your relevant experience, skillsets and availability to </w:t>
      </w:r>
      <w:hyperlink r:id="rId14" w:history="1">
        <w:r w:rsidRPr="00572153">
          <w:rPr>
            <w:rStyle w:val="Hyperlink"/>
          </w:rPr>
          <w:t>gretta.corporaal@sbs.ox.ac.uk</w:t>
        </w:r>
      </w:hyperlink>
      <w:r>
        <w:t>. The application deadline is June 15</w:t>
      </w:r>
      <w:r w:rsidRPr="00330234">
        <w:rPr>
          <w:vertAlign w:val="superscript"/>
        </w:rPr>
        <w:t>th</w:t>
      </w:r>
      <w:proofErr w:type="gramStart"/>
      <w:r>
        <w:t xml:space="preserve"> 2020</w:t>
      </w:r>
      <w:proofErr w:type="gramEnd"/>
      <w:r>
        <w:t xml:space="preserve">. </w:t>
      </w:r>
      <w:bookmarkEnd w:id="0"/>
    </w:p>
    <w:sectPr w:rsidR="006C1580" w:rsidRPr="00D855DB" w:rsidSect="00DE5728">
      <w:headerReference w:type="first" r:id="rId15"/>
      <w:pgSz w:w="11906" w:h="16838"/>
      <w:pgMar w:top="1440" w:right="1440" w:bottom="1440" w:left="1440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0E992E4" w14:textId="77777777" w:rsidR="00311871" w:rsidRDefault="00311871" w:rsidP="00DE5728">
      <w:pPr>
        <w:spacing w:after="0" w:line="240" w:lineRule="auto"/>
      </w:pPr>
      <w:r>
        <w:separator/>
      </w:r>
    </w:p>
  </w:endnote>
  <w:endnote w:type="continuationSeparator" w:id="0">
    <w:p w14:paraId="01478B17" w14:textId="77777777" w:rsidR="00311871" w:rsidRDefault="00311871" w:rsidP="00DE572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503CB16" w14:textId="77777777" w:rsidR="00311871" w:rsidRDefault="00311871" w:rsidP="00DE5728">
      <w:pPr>
        <w:spacing w:after="0" w:line="240" w:lineRule="auto"/>
      </w:pPr>
      <w:r>
        <w:separator/>
      </w:r>
    </w:p>
  </w:footnote>
  <w:footnote w:type="continuationSeparator" w:id="0">
    <w:p w14:paraId="598C5817" w14:textId="77777777" w:rsidR="00311871" w:rsidRDefault="00311871" w:rsidP="00DE572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45323DA" w14:textId="2D94E562" w:rsidR="00DE5728" w:rsidRPr="00DE5728" w:rsidRDefault="00EA48AF" w:rsidP="00DE5728">
    <w:pPr>
      <w:pStyle w:val="Header"/>
    </w:pPr>
    <w:r>
      <w:rPr>
        <w:noProof/>
      </w:rPr>
      <w:drawing>
        <wp:anchor distT="0" distB="0" distL="114300" distR="114300" simplePos="0" relativeHeight="251659264" behindDoc="0" locked="0" layoutInCell="1" allowOverlap="1" wp14:anchorId="0FAADF93" wp14:editId="1BC8C75D">
          <wp:simplePos x="0" y="0"/>
          <wp:positionH relativeFrom="column">
            <wp:posOffset>4657725</wp:posOffset>
          </wp:positionH>
          <wp:positionV relativeFrom="paragraph">
            <wp:posOffset>-20955</wp:posOffset>
          </wp:positionV>
          <wp:extent cx="1485265" cy="1181735"/>
          <wp:effectExtent l="0" t="0" r="635" b="0"/>
          <wp:wrapTopAndBottom/>
          <wp:docPr id="3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1485265" cy="11817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V relativeFrom="margin">
            <wp14:pctHeight>0</wp14:pctHeight>
          </wp14:sizeRelV>
        </wp:anchor>
      </w:drawing>
    </w:r>
    <w:r w:rsidR="00DC68D3">
      <w:rPr>
        <w:noProof/>
      </w:rPr>
      <w:drawing>
        <wp:anchor distT="0" distB="0" distL="114300" distR="114300" simplePos="0" relativeHeight="251657216" behindDoc="0" locked="0" layoutInCell="1" allowOverlap="1" wp14:anchorId="043B702D" wp14:editId="4430B1D3">
          <wp:simplePos x="0" y="0"/>
          <wp:positionH relativeFrom="column">
            <wp:posOffset>-381000</wp:posOffset>
          </wp:positionH>
          <wp:positionV relativeFrom="paragraph">
            <wp:posOffset>-20955</wp:posOffset>
          </wp:positionV>
          <wp:extent cx="1704340" cy="809625"/>
          <wp:effectExtent l="0" t="0" r="0" b="9525"/>
          <wp:wrapTopAndBottom/>
          <wp:docPr id="2" name="Picture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 descr="A screenshot of a cell phone&#10;&#10;Description generated with very high confidence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704340" cy="80962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89"/>
  <w:proofState w:spelling="clean" w:grammar="clean"/>
  <w:trackRevisions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E5728"/>
    <w:rsid w:val="000A7F92"/>
    <w:rsid w:val="001D7290"/>
    <w:rsid w:val="00213C44"/>
    <w:rsid w:val="002836B0"/>
    <w:rsid w:val="00311871"/>
    <w:rsid w:val="00450B3F"/>
    <w:rsid w:val="004C6E51"/>
    <w:rsid w:val="00695E27"/>
    <w:rsid w:val="006C1580"/>
    <w:rsid w:val="008C4FFE"/>
    <w:rsid w:val="009C7D86"/>
    <w:rsid w:val="00AD729D"/>
    <w:rsid w:val="00BD767C"/>
    <w:rsid w:val="00C7424F"/>
    <w:rsid w:val="00D855DB"/>
    <w:rsid w:val="00DC68D3"/>
    <w:rsid w:val="00DE5728"/>
    <w:rsid w:val="00E66504"/>
    <w:rsid w:val="00EA48AF"/>
    <w:rsid w:val="00F0381E"/>
    <w:rsid w:val="00F44C3B"/>
    <w:rsid w:val="00F938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57C14F6"/>
  <w15:chartTrackingRefBased/>
  <w15:docId w15:val="{B9914D07-D39D-415C-B02C-228ACBF09B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E572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E5728"/>
  </w:style>
  <w:style w:type="paragraph" w:styleId="Footer">
    <w:name w:val="footer"/>
    <w:basedOn w:val="Normal"/>
    <w:link w:val="FooterChar"/>
    <w:uiPriority w:val="99"/>
    <w:unhideWhenUsed/>
    <w:rsid w:val="00DE572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E5728"/>
  </w:style>
  <w:style w:type="character" w:styleId="Hyperlink">
    <w:name w:val="Hyperlink"/>
    <w:basedOn w:val="DefaultParagraphFont"/>
    <w:uiPriority w:val="99"/>
    <w:unhideWhenUsed/>
    <w:rsid w:val="00213C44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D7290"/>
    <w:rPr>
      <w:color w:val="605E5C"/>
      <w:shd w:val="clear" w:color="auto" w:fill="E1DFDD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9385D"/>
    <w:pPr>
      <w:spacing w:after="0"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9385D"/>
    <w:rPr>
      <w:rFonts w:ascii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https://www.forbes.com/sites/elainepofeldt/2017/09/27/the-powerful-trend-that-will-soon-make-the-freelance-life-easier/" TargetMode="Externa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hyperlink" Target="https://fortune.com/2017/08/29/the-gig-economy-isnt-just-for-startups-anymore/" TargetMode="Externa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s://ilabour.oii.ox.ac.uk/" TargetMode="External"/><Relationship Id="rId5" Type="http://schemas.openxmlformats.org/officeDocument/2006/relationships/settings" Target="settings.xml"/><Relationship Id="rId15" Type="http://schemas.openxmlformats.org/officeDocument/2006/relationships/header" Target="header1.xml"/><Relationship Id="rId10" Type="http://schemas.openxmlformats.org/officeDocument/2006/relationships/hyperlink" Target="https://www.oii.ox.ac.uk/publications/platform-sourcing.pdf" TargetMode="External"/><Relationship Id="rId4" Type="http://schemas.openxmlformats.org/officeDocument/2006/relationships/styles" Target="styles.xml"/><Relationship Id="rId9" Type="http://schemas.openxmlformats.org/officeDocument/2006/relationships/hyperlink" Target="https://www.sbs.ox.ac.uk/about-us/people/greetje-gretta-corporaal" TargetMode="External"/><Relationship Id="rId14" Type="http://schemas.openxmlformats.org/officeDocument/2006/relationships/hyperlink" Target="mailto:gretta.corporaal@sbs.ox.ac.uk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633ED0AD9519244AD44A54F0C6E03F6" ma:contentTypeVersion="10" ma:contentTypeDescription="Create a new document." ma:contentTypeScope="" ma:versionID="35820fc22df7f0d93340be05bee0fdb3">
  <xsd:schema xmlns:xsd="http://www.w3.org/2001/XMLSchema" xmlns:xs="http://www.w3.org/2001/XMLSchema" xmlns:p="http://schemas.microsoft.com/office/2006/metadata/properties" xmlns:ns3="c77ae60d-df43-4c30-923a-ba96107c659e" targetNamespace="http://schemas.microsoft.com/office/2006/metadata/properties" ma:root="true" ma:fieldsID="88388e01e6b727023621cca6f8821b8d" ns3:_="">
    <xsd:import namespace="c77ae60d-df43-4c30-923a-ba96107c659e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DateTaken" minOccurs="0"/>
                <xsd:element ref="ns3:MediaServiceOCR" minOccurs="0"/>
                <xsd:element ref="ns3:MediaServiceLocation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77ae60d-df43-4c30-923a-ba96107c659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MediaServiceAutoTags" ma:internalName="MediaServiceAutoTags" ma:readOnly="true">
      <xsd:simpleType>
        <xsd:restriction base="dms:Text"/>
      </xsd:simpleType>
    </xsd:element>
    <xsd:element name="MediaServiceDateTaken" ma:index="11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2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3" nillable="true" ma:displayName="MediaServiceLocation" ma:internalName="MediaServiceLocatio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46EFDF55-E6A6-4CC7-BBE4-1D9A6E975DA1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BB2BADF3-0419-40C8-90A9-B69C9ABABC46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AA03918B-7077-4667-88BA-37905C1B1E5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77ae60d-df43-4c30-923a-ba96107c659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529</Words>
  <Characters>3019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Amalia Rusei</dc:creator>
  <cp:keywords/>
  <dc:description/>
  <cp:lastModifiedBy>Greetje Corporaal</cp:lastModifiedBy>
  <cp:revision>2</cp:revision>
  <dcterms:created xsi:type="dcterms:W3CDTF">2020-05-18T13:30:00Z</dcterms:created>
  <dcterms:modified xsi:type="dcterms:W3CDTF">2020-05-18T13:30:00Z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0x010100A633ED0AD9519244AD44A54F0C6E03F6</vt:lpwstr>
  </property>
</Properties>
</file>